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DF" w:rsidRPr="00C25EDF" w:rsidRDefault="00C25EDF" w:rsidP="00C25E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333333"/>
          <w:sz w:val="24"/>
          <w:szCs w:val="32"/>
          <w:lang w:eastAsia="ru-RU"/>
        </w:rPr>
      </w:pPr>
      <w:r w:rsidRPr="00C25EDF">
        <w:rPr>
          <w:rFonts w:ascii="Times New Roman" w:eastAsia="Arial Unicode MS" w:hAnsi="Times New Roman" w:cs="Times New Roman"/>
          <w:color w:val="333333"/>
          <w:sz w:val="24"/>
          <w:szCs w:val="32"/>
          <w:lang w:eastAsia="ru-RU"/>
        </w:rPr>
        <w:t>Список рассылки</w:t>
      </w:r>
    </w:p>
    <w:p w:rsidR="00C25EDF" w:rsidRPr="00C25EDF" w:rsidRDefault="00C25EDF" w:rsidP="00C25E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333333"/>
          <w:sz w:val="24"/>
          <w:szCs w:val="32"/>
          <w:lang w:eastAsia="ru-RU"/>
        </w:rPr>
      </w:pPr>
      <w:r w:rsidRPr="00C25EDF">
        <w:rPr>
          <w:rFonts w:ascii="Times New Roman" w:eastAsia="Arial Unicode MS" w:hAnsi="Times New Roman" w:cs="Times New Roman"/>
          <w:color w:val="333333"/>
          <w:sz w:val="24"/>
          <w:szCs w:val="32"/>
          <w:lang w:eastAsia="ru-RU"/>
        </w:rPr>
        <w:t>к письму  Контрольно-счетной палаты Санкт-Петербурга</w:t>
      </w:r>
    </w:p>
    <w:p w:rsidR="00C25EDF" w:rsidRPr="00C25EDF" w:rsidRDefault="00C25EDF" w:rsidP="00C25E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333333"/>
          <w:sz w:val="24"/>
          <w:szCs w:val="32"/>
          <w:lang w:eastAsia="ru-RU"/>
        </w:rPr>
      </w:pPr>
      <w:r w:rsidRPr="00C25EDF">
        <w:rPr>
          <w:rFonts w:ascii="Times New Roman" w:eastAsia="Arial Unicode MS" w:hAnsi="Times New Roman" w:cs="Times New Roman"/>
          <w:color w:val="333333"/>
          <w:sz w:val="24"/>
          <w:szCs w:val="32"/>
          <w:lang w:eastAsia="ru-RU"/>
        </w:rPr>
        <w:t>от_____________№_________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b/>
          <w:sz w:val="16"/>
          <w:szCs w:val="20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1. ООО «Право-Информ»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10-я Красноармейская ул., д.15-17, литера В, оф.409, Санкт-Петербург, 190103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ooopravoinform</w:t>
      </w: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@</w:t>
      </w:r>
      <w:r w:rsidRPr="00C25EDF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yandex</w:t>
      </w: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Pr="00C25EDF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ru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2. ООО «Кадис Плюс»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10-я Красноармейская ул., д.15, 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Санкт-Петербург, 190103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hyperlink r:id="rId4" w:history="1">
        <w:r w:rsidRPr="00C25EDF">
          <w:rPr>
            <w:rFonts w:ascii="Times New Roman" w:eastAsia="Arial Unicode MS" w:hAnsi="Times New Roman" w:cs="Times New Roman"/>
            <w:sz w:val="24"/>
            <w:szCs w:val="24"/>
            <w:lang w:eastAsia="ru-RU"/>
          </w:rPr>
          <w:t>kadisplus@mail.ru</w:t>
        </w:r>
      </w:hyperlink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3. ООО «Кадис»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г. Кронштадт, пр. Ленина, д. 8, литера А, 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Санкт-Петербург, 197760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office</w:t>
      </w: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@</w:t>
      </w:r>
      <w:r w:rsidRPr="00C25EDF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kadis</w:t>
      </w: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Pr="00C25EDF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ru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4. ООО «КомпасЛидера»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Заневский проспект, д. 30, корп. 2, оф. 204, 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Санкт-Петербург, 195112</w:t>
      </w:r>
    </w:p>
    <w:p w:rsidR="00C25EDF" w:rsidRPr="00C25EDF" w:rsidRDefault="00C25EDF" w:rsidP="00C25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25E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</w:t>
      </w:r>
      <w:r w:rsidRPr="00C25EDF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C25E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compaslidera</w:t>
      </w:r>
      <w:r w:rsidRPr="00C25E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25E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pacing w:val="-20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pacing w:val="-20"/>
          <w:sz w:val="24"/>
          <w:szCs w:val="24"/>
          <w:lang w:eastAsia="ru-RU"/>
        </w:rPr>
      </w:pPr>
      <w:bookmarkStart w:id="0" w:name="_GoBack"/>
      <w:bookmarkEnd w:id="0"/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5. ООО ИПЦ «Консультант+Аскон»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ул. Одоевского, д.5 лит. А, 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25EDF">
        <w:rPr>
          <w:rFonts w:ascii="Times New Roman" w:eastAsia="Arial Unicode MS" w:hAnsi="Times New Roman" w:cs="Times New Roman"/>
          <w:sz w:val="24"/>
          <w:szCs w:val="24"/>
          <w:lang w:eastAsia="ru-RU"/>
        </w:rPr>
        <w:t>Санкт-Петербург, 199155</w:t>
      </w: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hyperlink r:id="rId5" w:tgtFrame="_blank" w:history="1">
        <w:r w:rsidRPr="00C25EDF">
          <w:rPr>
            <w:rFonts w:ascii="Times New Roman" w:eastAsia="Arial Unicode MS" w:hAnsi="Times New Roman" w:cs="Times New Roman"/>
            <w:sz w:val="24"/>
            <w:szCs w:val="24"/>
            <w:lang w:val="en-US" w:eastAsia="ru-RU"/>
          </w:rPr>
          <w:t>office</w:t>
        </w:r>
        <w:r w:rsidRPr="00C25EDF">
          <w:rPr>
            <w:rFonts w:ascii="Times New Roman" w:eastAsia="Arial Unicode MS" w:hAnsi="Times New Roman" w:cs="Times New Roman"/>
            <w:sz w:val="24"/>
            <w:szCs w:val="24"/>
            <w:lang w:eastAsia="ru-RU"/>
          </w:rPr>
          <w:t>@</w:t>
        </w:r>
        <w:r w:rsidRPr="00C25EDF">
          <w:rPr>
            <w:rFonts w:ascii="Times New Roman" w:eastAsia="Arial Unicode MS" w:hAnsi="Times New Roman" w:cs="Times New Roman"/>
            <w:sz w:val="24"/>
            <w:szCs w:val="24"/>
            <w:lang w:val="en-US" w:eastAsia="ru-RU"/>
          </w:rPr>
          <w:t>ascon</w:t>
        </w:r>
        <w:r w:rsidRPr="00C25EDF">
          <w:rPr>
            <w:rFonts w:ascii="Times New Roman" w:eastAsia="Arial Unicode MS" w:hAnsi="Times New Roman" w:cs="Times New Roman"/>
            <w:sz w:val="24"/>
            <w:szCs w:val="24"/>
            <w:lang w:eastAsia="ru-RU"/>
          </w:rPr>
          <w:t>.</w:t>
        </w:r>
        <w:r w:rsidRPr="00C25EDF">
          <w:rPr>
            <w:rFonts w:ascii="Times New Roman" w:eastAsia="Arial Unicode MS" w:hAnsi="Times New Roman" w:cs="Times New Roman"/>
            <w:sz w:val="24"/>
            <w:szCs w:val="24"/>
            <w:lang w:val="en-US" w:eastAsia="ru-RU"/>
          </w:rPr>
          <w:t>spb</w:t>
        </w:r>
        <w:r w:rsidRPr="00C25EDF">
          <w:rPr>
            <w:rFonts w:ascii="Times New Roman" w:eastAsia="Arial Unicode MS" w:hAnsi="Times New Roman" w:cs="Times New Roman"/>
            <w:sz w:val="24"/>
            <w:szCs w:val="24"/>
            <w:lang w:eastAsia="ru-RU"/>
          </w:rPr>
          <w:t>.</w:t>
        </w:r>
        <w:r w:rsidRPr="00C25EDF">
          <w:rPr>
            <w:rFonts w:ascii="Times New Roman" w:eastAsia="Arial Unicode MS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Times New Roman" w:eastAsia="Arial Unicode MS" w:hAnsi="Times New Roman" w:cs="Times New Roman"/>
          <w:spacing w:val="-20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80" w:lineRule="exact"/>
        <w:ind w:left="257" w:right="62"/>
        <w:rPr>
          <w:rFonts w:ascii="PT Sans" w:eastAsia="Arial Unicode MS" w:hAnsi="PT Sans" w:cs="Verdana"/>
          <w:spacing w:val="-20"/>
          <w:sz w:val="20"/>
          <w:szCs w:val="20"/>
          <w:lang w:eastAsia="ru-RU"/>
        </w:rPr>
      </w:pPr>
    </w:p>
    <w:p w:rsidR="00C25EDF" w:rsidRPr="00C25EDF" w:rsidRDefault="00C25EDF" w:rsidP="00C25EDF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sz w:val="24"/>
          <w:szCs w:val="24"/>
          <w:lang w:eastAsia="ru-RU"/>
        </w:rPr>
      </w:pPr>
    </w:p>
    <w:p w:rsidR="00C25EDF" w:rsidRPr="00C25EDF" w:rsidRDefault="00C25EDF" w:rsidP="00C25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7B5" w:rsidRDefault="00D207B5"/>
    <w:sectPr w:rsidR="00D207B5" w:rsidSect="00311334">
      <w:headerReference w:type="default" r:id="rId6"/>
      <w:pgSz w:w="11906" w:h="16838"/>
      <w:pgMar w:top="567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Times New Roman"/>
    <w:charset w:val="CC"/>
    <w:family w:val="swiss"/>
    <w:pitch w:val="variable"/>
    <w:sig w:usb0="A00002EF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F7" w:rsidRDefault="000F0CF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E5EF7" w:rsidRDefault="000F0C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DF"/>
    <w:rsid w:val="000F0CF1"/>
    <w:rsid w:val="00C25EDF"/>
    <w:rsid w:val="00D2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17EF9-CC4B-43F2-AAE0-24091DE4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5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5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mailto:office@ascon.spb.ru" TargetMode="External"/><Relationship Id="rId4" Type="http://schemas.openxmlformats.org/officeDocument/2006/relationships/hyperlink" Target="mailto:kadisplu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 Андрей Павлович</dc:creator>
  <cp:keywords/>
  <dc:description/>
  <cp:lastModifiedBy>Ермаков Андрей Павлович</cp:lastModifiedBy>
  <cp:revision>2</cp:revision>
  <dcterms:created xsi:type="dcterms:W3CDTF">2025-05-30T06:19:00Z</dcterms:created>
  <dcterms:modified xsi:type="dcterms:W3CDTF">2025-05-30T06:21:00Z</dcterms:modified>
</cp:coreProperties>
</file>